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49F74" w14:textId="4D244922" w:rsidR="00280623" w:rsidRPr="00280623" w:rsidRDefault="00280623" w:rsidP="00280623">
      <w:pPr>
        <w:keepNext/>
        <w:keepLines/>
        <w:spacing w:before="480" w:after="0" w:line="276" w:lineRule="auto"/>
        <w:outlineLvl w:val="0"/>
        <w:rPr>
          <w:rFonts w:ascii="Cambria" w:eastAsia="Times New Roman" w:hAnsi="Cambria" w:cs="Times New Roman"/>
          <w:b/>
          <w:bCs/>
          <w:color w:val="365F91"/>
          <w:sz w:val="28"/>
          <w:szCs w:val="28"/>
          <w:lang w:val="de-DE"/>
        </w:rPr>
      </w:pPr>
      <w:r w:rsidRPr="00280623">
        <w:rPr>
          <w:rFonts w:ascii="Cambria" w:eastAsia="Times New Roman" w:hAnsi="Cambria" w:cs="Times New Roman"/>
          <w:b/>
          <w:bCs/>
          <w:color w:val="365F91"/>
          <w:sz w:val="28"/>
          <w:szCs w:val="28"/>
          <w:lang w:val="de-DE"/>
        </w:rPr>
        <w:t>Arbeitsbl</w:t>
      </w:r>
      <w:r w:rsidR="0041184B">
        <w:rPr>
          <w:rFonts w:ascii="Cambria" w:eastAsia="Times New Roman" w:hAnsi="Cambria" w:cs="Times New Roman"/>
          <w:b/>
          <w:bCs/>
          <w:color w:val="365F91"/>
          <w:sz w:val="28"/>
          <w:szCs w:val="28"/>
          <w:lang w:val="de-DE"/>
        </w:rPr>
        <w:t>att</w:t>
      </w:r>
      <w:r w:rsidRPr="00280623">
        <w:rPr>
          <w:rFonts w:ascii="Cambria" w:eastAsia="Times New Roman" w:hAnsi="Cambria" w:cs="Times New Roman"/>
          <w:b/>
          <w:bCs/>
          <w:color w:val="365F91"/>
          <w:sz w:val="28"/>
          <w:szCs w:val="28"/>
          <w:lang w:val="de-DE"/>
        </w:rPr>
        <w:t>: Kafka I: Einführung</w:t>
      </w:r>
    </w:p>
    <w:p w14:paraId="1195FD69" w14:textId="77777777" w:rsidR="00280623" w:rsidRPr="00280623" w:rsidRDefault="00280623" w:rsidP="00280623">
      <w:pPr>
        <w:keepNext/>
        <w:keepLines/>
        <w:spacing w:before="200" w:after="0" w:line="360" w:lineRule="auto"/>
        <w:outlineLvl w:val="1"/>
        <w:rPr>
          <w:rFonts w:ascii="Cambria" w:eastAsia="Times New Roman" w:hAnsi="Cambria" w:cs="Times New Roman"/>
          <w:b/>
          <w:bCs/>
          <w:color w:val="4F81BD"/>
          <w:sz w:val="26"/>
          <w:szCs w:val="26"/>
          <w:lang w:val="de-DE"/>
        </w:rPr>
      </w:pPr>
      <w:r w:rsidRPr="00280623">
        <w:rPr>
          <w:rFonts w:ascii="Cambria" w:eastAsia="Times New Roman" w:hAnsi="Cambria" w:cs="Times New Roman"/>
          <w:b/>
          <w:bCs/>
          <w:color w:val="4F81BD"/>
          <w:sz w:val="26"/>
          <w:szCs w:val="26"/>
          <w:lang w:val="de-DE"/>
        </w:rPr>
        <w:t>Die Sorge des Hausvaters</w:t>
      </w:r>
    </w:p>
    <w:p w14:paraId="42275792" w14:textId="77777777" w:rsidR="00280623" w:rsidRPr="00280623" w:rsidRDefault="00280623" w:rsidP="00280623">
      <w:pPr>
        <w:spacing w:after="200" w:line="276" w:lineRule="auto"/>
        <w:rPr>
          <w:rFonts w:ascii="Calibri" w:eastAsia="Calibri" w:hAnsi="Calibri" w:cs="Times New Roman"/>
          <w:i/>
          <w:lang w:val="de-DE"/>
        </w:rPr>
      </w:pPr>
      <w:r w:rsidRPr="00280623">
        <w:rPr>
          <w:rFonts w:ascii="Calibri" w:eastAsia="Calibri" w:hAnsi="Calibri" w:cs="Times New Roman"/>
          <w:i/>
          <w:lang w:val="de-DE"/>
        </w:rPr>
        <w:t>Autor: Franz Kafka (1919)</w:t>
      </w:r>
    </w:p>
    <w:p w14:paraId="7A575F3E"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(1) Die einen sagen, das Wort </w:t>
      </w:r>
      <w:proofErr w:type="spellStart"/>
      <w:r w:rsidRPr="00280623">
        <w:rPr>
          <w:rFonts w:ascii="Calibri" w:eastAsia="Calibri" w:hAnsi="Calibri" w:cs="Times New Roman"/>
          <w:sz w:val="24"/>
          <w:lang w:val="de-DE"/>
        </w:rPr>
        <w:t>Odradek</w:t>
      </w:r>
      <w:proofErr w:type="spellEnd"/>
      <w:r w:rsidRPr="00280623">
        <w:rPr>
          <w:rFonts w:ascii="Calibri" w:eastAsia="Calibri" w:hAnsi="Calibri" w:cs="Times New Roman"/>
          <w:sz w:val="24"/>
          <w:lang w:val="de-DE"/>
        </w:rPr>
        <w:t xml:space="preserve"> stamme aus dem Slawischen und sie suchen auf Grund dessen die Bildung des Wortes nachzuweisen. Andere wieder meinen, es stamme aus dem Deutschen, vom Slawischen sei es nur beeinflusst. Die Unsicherheit beider Deutungen aber lässt wohl mit Recht darauf schließen, dass keine zutrifft, zumal man auch mit keiner von ihnen einen Sinn des Wortes finden kann.</w:t>
      </w:r>
    </w:p>
    <w:p w14:paraId="04EDBA40"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(2) Natürlich würde sich niemand mit solchen Studien beschäftigen, wenn es nicht wirklich ein Wesen gäbe, das </w:t>
      </w:r>
      <w:proofErr w:type="spellStart"/>
      <w:r w:rsidRPr="00280623">
        <w:rPr>
          <w:rFonts w:ascii="Calibri" w:eastAsia="Calibri" w:hAnsi="Calibri" w:cs="Times New Roman"/>
          <w:sz w:val="24"/>
          <w:lang w:val="de-DE"/>
        </w:rPr>
        <w:t>Odradek</w:t>
      </w:r>
      <w:proofErr w:type="spellEnd"/>
      <w:r w:rsidRPr="00280623">
        <w:rPr>
          <w:rFonts w:ascii="Calibri" w:eastAsia="Calibri" w:hAnsi="Calibri" w:cs="Times New Roman"/>
          <w:sz w:val="24"/>
          <w:lang w:val="de-DE"/>
        </w:rPr>
        <w:t xml:space="preserve"> heißt. Es sieht zunächst aus wie eine flache sternartige Zwirnspule, und tatsächlich scheint es auch mit Zwirn bezogen; allerdings dürften es nur abgerissene, alte, aneinandergeknotete, aber auch </w:t>
      </w:r>
      <w:proofErr w:type="spellStart"/>
      <w:r w:rsidRPr="00280623">
        <w:rPr>
          <w:rFonts w:ascii="Calibri" w:eastAsia="Calibri" w:hAnsi="Calibri" w:cs="Times New Roman"/>
          <w:sz w:val="24"/>
          <w:lang w:val="de-DE"/>
        </w:rPr>
        <w:t>ineinanderverfilzte</w:t>
      </w:r>
      <w:proofErr w:type="spellEnd"/>
      <w:r w:rsidRPr="00280623">
        <w:rPr>
          <w:rFonts w:ascii="Calibri" w:eastAsia="Calibri" w:hAnsi="Calibri" w:cs="Times New Roman"/>
          <w:sz w:val="24"/>
          <w:lang w:val="de-DE"/>
        </w:rPr>
        <w:t xml:space="preserve"> Zwirnstücke von verschiedenster Art und Farbe sein. Es ist aber nicht nur eine Spule, sondern aus der Mitte des Sternes kommt ein kleines Querstäbchen hervor und an dieses Stäbchen fügt sich dann im rechten Winkel noch eines. Mit Hilfe dieses letzteren Stäbchens auf der einen Seite, und einer der Ausstrahlungen des Sternes auf der anderen Seite, kann das Ganze wie auf zwei Beinen aufrecht stehen.</w:t>
      </w:r>
    </w:p>
    <w:p w14:paraId="2F0ECBF1"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(3) Man wäre versucht zu glauben, dieses Gebilde hätte früher irgendeine zweckmäßige Form gehabt und jetzt sei es nur zerbrochen. Dies scheint aber nicht der Fall zu sein; wenigstens findet sich kein Anzeichen dafür; nirgends sind Ansätze oder Bruchstellen zu sehen, die auf etwas Derartiges hinweisen würden; das Ganze erscheint zwar sinnlos, aber in seiner Art abgeschlossen. Näheres lässt sich übrigens nicht darüber sagen, da </w:t>
      </w:r>
      <w:proofErr w:type="spellStart"/>
      <w:r w:rsidRPr="00280623">
        <w:rPr>
          <w:rFonts w:ascii="Calibri" w:eastAsia="Calibri" w:hAnsi="Calibri" w:cs="Times New Roman"/>
          <w:sz w:val="24"/>
          <w:lang w:val="de-DE"/>
        </w:rPr>
        <w:t>Odradek</w:t>
      </w:r>
      <w:proofErr w:type="spellEnd"/>
      <w:r w:rsidRPr="00280623">
        <w:rPr>
          <w:rFonts w:ascii="Calibri" w:eastAsia="Calibri" w:hAnsi="Calibri" w:cs="Times New Roman"/>
          <w:sz w:val="24"/>
          <w:lang w:val="de-DE"/>
        </w:rPr>
        <w:t xml:space="preserve"> außerordentlich beweglich und nicht zu fangen ist.</w:t>
      </w:r>
    </w:p>
    <w:p w14:paraId="65B2BA36"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(4) Er hält sich abwechselnd auf dem Dachboden, im Treppenhaus, auf den Gängen, im Flur auf. Manchmal ist er monatelang nicht zu sehen; da ist er wohl in andere Häuser übersiedelt; doch kehrt er dann unweigerlich wieder in unser Haus zurück. Manchmal, wenn man aus der Tür tritt und er lehnt gerade unten am Treppengeländer, hat man Lust, ihn anzusprechen. Natürlich stellt man an ihn keine schwierigen Fragen, sondern behandelt ihn – schon seine Winzigkeit verführt dazu – wie ein Kind. »Wie heißt du denn?« fragt man ihn. »</w:t>
      </w:r>
      <w:proofErr w:type="spellStart"/>
      <w:r w:rsidRPr="00280623">
        <w:rPr>
          <w:rFonts w:ascii="Calibri" w:eastAsia="Calibri" w:hAnsi="Calibri" w:cs="Times New Roman"/>
          <w:sz w:val="24"/>
          <w:lang w:val="de-DE"/>
        </w:rPr>
        <w:t>Odradek</w:t>
      </w:r>
      <w:proofErr w:type="spellEnd"/>
      <w:r w:rsidRPr="00280623">
        <w:rPr>
          <w:rFonts w:ascii="Calibri" w:eastAsia="Calibri" w:hAnsi="Calibri" w:cs="Times New Roman"/>
          <w:sz w:val="24"/>
          <w:lang w:val="de-DE"/>
        </w:rPr>
        <w:t xml:space="preserve">«, </w:t>
      </w:r>
      <w:r w:rsidRPr="00280623">
        <w:rPr>
          <w:rFonts w:ascii="Calibri" w:eastAsia="Calibri" w:hAnsi="Calibri" w:cs="Times New Roman"/>
          <w:sz w:val="24"/>
          <w:lang w:val="de-DE"/>
        </w:rPr>
        <w:lastRenderedPageBreak/>
        <w:t>sagt er. »Und wo wohnst du?« »Unbestimmter Wohnsitz«, sagt er und lacht; es ist aber nur ein Lachen, wie man es ohne Lungen hervorbringen kann. Es klingt etwa so, wie das Rascheln in gefallenen Blättern. Damit ist die Unterhaltung meist zu Ende. Übrigens sind selbst diese Antworten nicht immer zu erhalten; oft ist er lange stumm, wie das Holz, das er zu sein scheint.</w:t>
      </w:r>
    </w:p>
    <w:p w14:paraId="149E8568"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(5) Vergeblich frage ich mich, was mit ihm geschehen wird. Kann er denn sterben? Alles, was stirbt, hat vorher eine Art Ziel, eine Art Tätigkeit gehabt und daran hat es sich zerrieben; das trifft bei </w:t>
      </w:r>
      <w:proofErr w:type="spellStart"/>
      <w:r w:rsidRPr="00280623">
        <w:rPr>
          <w:rFonts w:ascii="Calibri" w:eastAsia="Calibri" w:hAnsi="Calibri" w:cs="Times New Roman"/>
          <w:sz w:val="24"/>
          <w:lang w:val="de-DE"/>
        </w:rPr>
        <w:t>Odradek</w:t>
      </w:r>
      <w:proofErr w:type="spellEnd"/>
      <w:r w:rsidRPr="00280623">
        <w:rPr>
          <w:rFonts w:ascii="Calibri" w:eastAsia="Calibri" w:hAnsi="Calibri" w:cs="Times New Roman"/>
          <w:sz w:val="24"/>
          <w:lang w:val="de-DE"/>
        </w:rPr>
        <w:t xml:space="preserve"> nicht zu. Sollte er also einstmals etwa noch vor den Füßen meiner Kinder und Kindeskinder mit nachschleifendem Zwirnsfaden die Treppe hinunterkollern? Er schadet ja offenbar niemandem; aber die Vorstellung, dass er mich auch noch überleben sollte, ist mir eine fast schmerzliche.</w:t>
      </w:r>
    </w:p>
    <w:p w14:paraId="2070ADD1" w14:textId="77777777" w:rsidR="00280623" w:rsidRPr="00280623" w:rsidRDefault="00280623" w:rsidP="00280623">
      <w:pPr>
        <w:spacing w:after="200"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Quelle: Kafka, Franz: </w:t>
      </w:r>
      <w:r w:rsidRPr="00280623">
        <w:rPr>
          <w:rFonts w:ascii="Calibri" w:eastAsia="Calibri" w:hAnsi="Calibri" w:cs="Times New Roman"/>
          <w:i/>
          <w:sz w:val="24"/>
          <w:lang w:val="de-DE"/>
        </w:rPr>
        <w:t>Die Sorge des Hausvaters</w:t>
      </w:r>
      <w:r w:rsidRPr="00280623">
        <w:rPr>
          <w:rFonts w:ascii="Calibri" w:eastAsia="Calibri" w:hAnsi="Calibri" w:cs="Times New Roman"/>
          <w:sz w:val="24"/>
          <w:lang w:val="de-DE"/>
        </w:rPr>
        <w:t xml:space="preserve">. (1919) </w:t>
      </w:r>
      <w:hyperlink r:id="rId5" w:history="1">
        <w:r w:rsidRPr="00280623">
          <w:rPr>
            <w:rFonts w:ascii="Calibri" w:eastAsia="Calibri" w:hAnsi="Calibri" w:cs="Times New Roman"/>
            <w:color w:val="0000FF"/>
            <w:sz w:val="24"/>
            <w:u w:val="single"/>
            <w:lang w:val="de-DE"/>
          </w:rPr>
          <w:t>https://gutenberg.spiegel.de/buch/erzahlungen-i-9763/25</w:t>
        </w:r>
      </w:hyperlink>
      <w:r w:rsidRPr="00280623">
        <w:rPr>
          <w:rFonts w:ascii="Calibri" w:eastAsia="Calibri" w:hAnsi="Calibri" w:cs="Times New Roman"/>
          <w:sz w:val="24"/>
          <w:lang w:val="de-DE"/>
        </w:rPr>
        <w:t xml:space="preserve"> (07-11-2019)</w:t>
      </w:r>
    </w:p>
    <w:p w14:paraId="1DC8E5E6" w14:textId="77777777" w:rsidR="00280623" w:rsidRPr="00280623" w:rsidRDefault="00280623" w:rsidP="00280623">
      <w:pPr>
        <w:keepNext/>
        <w:keepLines/>
        <w:spacing w:before="200" w:after="0" w:line="480" w:lineRule="auto"/>
        <w:outlineLvl w:val="1"/>
        <w:rPr>
          <w:rFonts w:ascii="Cambria" w:eastAsia="Times New Roman" w:hAnsi="Cambria" w:cs="Times New Roman"/>
          <w:b/>
          <w:bCs/>
          <w:color w:val="4F81BD"/>
          <w:sz w:val="26"/>
          <w:szCs w:val="26"/>
          <w:lang w:val="de-DE"/>
        </w:rPr>
      </w:pPr>
      <w:r w:rsidRPr="00280623">
        <w:rPr>
          <w:rFonts w:ascii="Cambria" w:eastAsia="Times New Roman" w:hAnsi="Cambria" w:cs="Times New Roman"/>
          <w:b/>
          <w:bCs/>
          <w:color w:val="4F81BD"/>
          <w:sz w:val="26"/>
          <w:szCs w:val="26"/>
          <w:lang w:val="de-DE"/>
        </w:rPr>
        <w:t>Wörterliste:</w:t>
      </w:r>
    </w:p>
    <w:tbl>
      <w:tblPr>
        <w:tblStyle w:val="Tabelraster"/>
        <w:tblW w:w="0" w:type="auto"/>
        <w:tblLook w:val="04A0" w:firstRow="1" w:lastRow="0" w:firstColumn="1" w:lastColumn="0" w:noHBand="0" w:noVBand="1"/>
      </w:tblPr>
      <w:tblGrid>
        <w:gridCol w:w="4509"/>
        <w:gridCol w:w="4553"/>
      </w:tblGrid>
      <w:tr w:rsidR="00280623" w:rsidRPr="00280623" w14:paraId="458E5FE3" w14:textId="77777777" w:rsidTr="0076699C">
        <w:tc>
          <w:tcPr>
            <w:tcW w:w="4606" w:type="dxa"/>
          </w:tcPr>
          <w:p w14:paraId="3F285A28" w14:textId="77777777" w:rsidR="00280623" w:rsidRPr="00280623" w:rsidRDefault="00280623" w:rsidP="00280623">
            <w:pPr>
              <w:spacing w:line="360" w:lineRule="auto"/>
              <w:rPr>
                <w:rFonts w:ascii="Calibri" w:eastAsia="Calibri" w:hAnsi="Calibri" w:cs="Times New Roman"/>
                <w:sz w:val="24"/>
                <w:lang w:val="de-DE"/>
              </w:rPr>
            </w:pPr>
            <w:proofErr w:type="spellStart"/>
            <w:r w:rsidRPr="00280623">
              <w:rPr>
                <w:rFonts w:ascii="Calibri" w:eastAsia="Calibri" w:hAnsi="Calibri" w:cs="Times New Roman"/>
                <w:sz w:val="24"/>
                <w:lang w:val="de-DE"/>
              </w:rPr>
              <w:t>Schlawisch</w:t>
            </w:r>
            <w:proofErr w:type="spellEnd"/>
          </w:p>
        </w:tc>
        <w:tc>
          <w:tcPr>
            <w:tcW w:w="4606" w:type="dxa"/>
          </w:tcPr>
          <w:p w14:paraId="0A1793D1"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Slavisch</w:t>
            </w:r>
          </w:p>
        </w:tc>
      </w:tr>
      <w:tr w:rsidR="00280623" w:rsidRPr="00280623" w14:paraId="7CC27FC0" w14:textId="77777777" w:rsidTr="0076699C">
        <w:tc>
          <w:tcPr>
            <w:tcW w:w="4606" w:type="dxa"/>
          </w:tcPr>
          <w:p w14:paraId="020172B1"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Die Deutung</w:t>
            </w:r>
          </w:p>
        </w:tc>
        <w:tc>
          <w:tcPr>
            <w:tcW w:w="4606" w:type="dxa"/>
          </w:tcPr>
          <w:p w14:paraId="0C99A102"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De uitleg, de verklaring, de interpretatie</w:t>
            </w:r>
          </w:p>
        </w:tc>
      </w:tr>
      <w:tr w:rsidR="00280623" w:rsidRPr="00280623" w14:paraId="7A72EF9F" w14:textId="77777777" w:rsidTr="0076699C">
        <w:tc>
          <w:tcPr>
            <w:tcW w:w="4606" w:type="dxa"/>
          </w:tcPr>
          <w:p w14:paraId="4CABD829"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Beschäftigen</w:t>
            </w:r>
          </w:p>
        </w:tc>
        <w:tc>
          <w:tcPr>
            <w:tcW w:w="4606" w:type="dxa"/>
          </w:tcPr>
          <w:p w14:paraId="77906B57" w14:textId="77777777" w:rsidR="00280623" w:rsidRPr="00280623" w:rsidRDefault="00280623" w:rsidP="00280623">
            <w:pPr>
              <w:spacing w:line="360" w:lineRule="auto"/>
              <w:rPr>
                <w:rFonts w:ascii="Calibri" w:eastAsia="Calibri" w:hAnsi="Calibri" w:cs="Times New Roman"/>
                <w:sz w:val="24"/>
                <w:lang w:val="de-DE"/>
              </w:rPr>
            </w:pPr>
            <w:proofErr w:type="spellStart"/>
            <w:r w:rsidRPr="00280623">
              <w:rPr>
                <w:rFonts w:ascii="Calibri" w:eastAsia="Calibri" w:hAnsi="Calibri" w:cs="Times New Roman"/>
                <w:sz w:val="24"/>
                <w:lang w:val="de-DE"/>
              </w:rPr>
              <w:t>Bezig</w:t>
            </w:r>
            <w:proofErr w:type="spellEnd"/>
            <w:r w:rsidRPr="00280623">
              <w:rPr>
                <w:rFonts w:ascii="Calibri" w:eastAsia="Calibri" w:hAnsi="Calibri" w:cs="Times New Roman"/>
                <w:sz w:val="24"/>
                <w:lang w:val="de-DE"/>
              </w:rPr>
              <w:t xml:space="preserve"> </w:t>
            </w:r>
            <w:proofErr w:type="spellStart"/>
            <w:r w:rsidRPr="00280623">
              <w:rPr>
                <w:rFonts w:ascii="Calibri" w:eastAsia="Calibri" w:hAnsi="Calibri" w:cs="Times New Roman"/>
                <w:sz w:val="24"/>
                <w:lang w:val="de-DE"/>
              </w:rPr>
              <w:t>houden</w:t>
            </w:r>
            <w:proofErr w:type="spellEnd"/>
          </w:p>
        </w:tc>
      </w:tr>
      <w:tr w:rsidR="00280623" w:rsidRPr="00280623" w14:paraId="1F9AB5C0" w14:textId="77777777" w:rsidTr="0076699C">
        <w:tc>
          <w:tcPr>
            <w:tcW w:w="4606" w:type="dxa"/>
          </w:tcPr>
          <w:p w14:paraId="265FB341"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Sternartig</w:t>
            </w:r>
          </w:p>
        </w:tc>
        <w:tc>
          <w:tcPr>
            <w:tcW w:w="4606" w:type="dxa"/>
          </w:tcPr>
          <w:p w14:paraId="406C8E45" w14:textId="77777777" w:rsidR="00280623" w:rsidRPr="00280623" w:rsidRDefault="00280623" w:rsidP="00280623">
            <w:pPr>
              <w:spacing w:line="360" w:lineRule="auto"/>
              <w:rPr>
                <w:rFonts w:ascii="Calibri" w:eastAsia="Calibri" w:hAnsi="Calibri" w:cs="Times New Roman"/>
                <w:sz w:val="24"/>
                <w:lang w:val="de-DE"/>
              </w:rPr>
            </w:pPr>
            <w:proofErr w:type="spellStart"/>
            <w:r w:rsidRPr="00280623">
              <w:rPr>
                <w:rFonts w:ascii="Calibri" w:eastAsia="Calibri" w:hAnsi="Calibri" w:cs="Times New Roman"/>
                <w:sz w:val="24"/>
                <w:lang w:val="de-DE"/>
              </w:rPr>
              <w:t>Stervormig</w:t>
            </w:r>
            <w:proofErr w:type="spellEnd"/>
          </w:p>
        </w:tc>
      </w:tr>
      <w:tr w:rsidR="00280623" w:rsidRPr="00280623" w14:paraId="3D8C9FB3" w14:textId="77777777" w:rsidTr="0076699C">
        <w:tc>
          <w:tcPr>
            <w:tcW w:w="4606" w:type="dxa"/>
          </w:tcPr>
          <w:p w14:paraId="0D3B4192"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Die Zwirnspule</w:t>
            </w:r>
          </w:p>
        </w:tc>
        <w:tc>
          <w:tcPr>
            <w:tcW w:w="4606" w:type="dxa"/>
          </w:tcPr>
          <w:p w14:paraId="354F4812"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 xml:space="preserve">De </w:t>
            </w:r>
            <w:proofErr w:type="spellStart"/>
            <w:r w:rsidRPr="00280623">
              <w:rPr>
                <w:rFonts w:ascii="Calibri" w:eastAsia="Calibri" w:hAnsi="Calibri" w:cs="Times New Roman"/>
                <w:sz w:val="24"/>
                <w:lang w:val="de-DE"/>
              </w:rPr>
              <w:t>spoel</w:t>
            </w:r>
            <w:proofErr w:type="spellEnd"/>
            <w:r w:rsidRPr="00280623">
              <w:rPr>
                <w:rFonts w:ascii="Calibri" w:eastAsia="Calibri" w:hAnsi="Calibri" w:cs="Times New Roman"/>
                <w:sz w:val="24"/>
                <w:lang w:val="de-DE"/>
              </w:rPr>
              <w:t xml:space="preserve"> (</w:t>
            </w:r>
            <w:proofErr w:type="spellStart"/>
            <w:r w:rsidRPr="00280623">
              <w:rPr>
                <w:rFonts w:ascii="Calibri" w:eastAsia="Calibri" w:hAnsi="Calibri" w:cs="Times New Roman"/>
                <w:sz w:val="24"/>
                <w:lang w:val="de-DE"/>
              </w:rPr>
              <w:t>voor</w:t>
            </w:r>
            <w:proofErr w:type="spellEnd"/>
            <w:r w:rsidRPr="00280623">
              <w:rPr>
                <w:rFonts w:ascii="Calibri" w:eastAsia="Calibri" w:hAnsi="Calibri" w:cs="Times New Roman"/>
                <w:sz w:val="24"/>
                <w:lang w:val="de-DE"/>
              </w:rPr>
              <w:t xml:space="preserve"> </w:t>
            </w:r>
            <w:proofErr w:type="spellStart"/>
            <w:r w:rsidRPr="00280623">
              <w:rPr>
                <w:rFonts w:ascii="Calibri" w:eastAsia="Calibri" w:hAnsi="Calibri" w:cs="Times New Roman"/>
                <w:sz w:val="24"/>
                <w:lang w:val="de-DE"/>
              </w:rPr>
              <w:t>draad</w:t>
            </w:r>
            <w:proofErr w:type="spellEnd"/>
            <w:r w:rsidRPr="00280623">
              <w:rPr>
                <w:rFonts w:ascii="Calibri" w:eastAsia="Calibri" w:hAnsi="Calibri" w:cs="Times New Roman"/>
                <w:sz w:val="24"/>
                <w:lang w:val="de-DE"/>
              </w:rPr>
              <w:t>)</w:t>
            </w:r>
          </w:p>
        </w:tc>
      </w:tr>
      <w:tr w:rsidR="00280623" w:rsidRPr="00280623" w14:paraId="20851189" w14:textId="77777777" w:rsidTr="0076699C">
        <w:tc>
          <w:tcPr>
            <w:tcW w:w="4606" w:type="dxa"/>
          </w:tcPr>
          <w:p w14:paraId="56D7629A" w14:textId="77777777" w:rsidR="00280623" w:rsidRPr="00280623" w:rsidRDefault="00280623" w:rsidP="00280623">
            <w:pPr>
              <w:spacing w:line="360" w:lineRule="auto"/>
              <w:rPr>
                <w:rFonts w:ascii="Calibri" w:eastAsia="Calibri" w:hAnsi="Calibri" w:cs="Times New Roman"/>
                <w:sz w:val="24"/>
                <w:lang w:val="de-DE"/>
              </w:rPr>
            </w:pPr>
            <w:r w:rsidRPr="00280623">
              <w:rPr>
                <w:rFonts w:ascii="Calibri" w:eastAsia="Calibri" w:hAnsi="Calibri" w:cs="Times New Roman"/>
                <w:sz w:val="24"/>
                <w:lang w:val="de-DE"/>
              </w:rPr>
              <w:t>Verfilzen</w:t>
            </w:r>
          </w:p>
        </w:tc>
        <w:tc>
          <w:tcPr>
            <w:tcW w:w="4606" w:type="dxa"/>
          </w:tcPr>
          <w:p w14:paraId="1FEEA037"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Viltig worden, ineengroeien, in de war raken</w:t>
            </w:r>
          </w:p>
        </w:tc>
      </w:tr>
      <w:tr w:rsidR="00280623" w:rsidRPr="00280623" w14:paraId="51254B16" w14:textId="77777777" w:rsidTr="0076699C">
        <w:tc>
          <w:tcPr>
            <w:tcW w:w="4606" w:type="dxa"/>
          </w:tcPr>
          <w:p w14:paraId="2BFE670C"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 xml:space="preserve">Das </w:t>
            </w:r>
            <w:proofErr w:type="spellStart"/>
            <w:r w:rsidRPr="00280623">
              <w:rPr>
                <w:rFonts w:ascii="Calibri" w:eastAsia="Calibri" w:hAnsi="Calibri" w:cs="Times New Roman"/>
                <w:sz w:val="24"/>
              </w:rPr>
              <w:t>Stäbchen</w:t>
            </w:r>
            <w:proofErr w:type="spellEnd"/>
          </w:p>
        </w:tc>
        <w:tc>
          <w:tcPr>
            <w:tcW w:w="4606" w:type="dxa"/>
          </w:tcPr>
          <w:p w14:paraId="59C40CA0"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Het stokje</w:t>
            </w:r>
          </w:p>
        </w:tc>
      </w:tr>
      <w:tr w:rsidR="00280623" w:rsidRPr="00280623" w14:paraId="3FDE8CD3" w14:textId="77777777" w:rsidTr="0076699C">
        <w:tc>
          <w:tcPr>
            <w:tcW w:w="4606" w:type="dxa"/>
          </w:tcPr>
          <w:p w14:paraId="1EBE7997" w14:textId="77777777" w:rsidR="00280623" w:rsidRPr="00280623" w:rsidRDefault="00280623" w:rsidP="00280623">
            <w:pPr>
              <w:spacing w:line="360" w:lineRule="auto"/>
              <w:rPr>
                <w:rFonts w:ascii="Calibri" w:eastAsia="Calibri" w:hAnsi="Calibri" w:cs="Times New Roman"/>
                <w:sz w:val="24"/>
              </w:rPr>
            </w:pPr>
            <w:proofErr w:type="spellStart"/>
            <w:r w:rsidRPr="00280623">
              <w:rPr>
                <w:rFonts w:ascii="Calibri" w:eastAsia="Calibri" w:hAnsi="Calibri" w:cs="Times New Roman"/>
                <w:sz w:val="24"/>
              </w:rPr>
              <w:t>Außerordentlich</w:t>
            </w:r>
            <w:proofErr w:type="spellEnd"/>
          </w:p>
        </w:tc>
        <w:tc>
          <w:tcPr>
            <w:tcW w:w="4606" w:type="dxa"/>
          </w:tcPr>
          <w:p w14:paraId="0C4B4D3B"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Buitengewoon</w:t>
            </w:r>
          </w:p>
        </w:tc>
      </w:tr>
      <w:tr w:rsidR="00280623" w:rsidRPr="00280623" w14:paraId="1A181F48" w14:textId="77777777" w:rsidTr="0076699C">
        <w:tc>
          <w:tcPr>
            <w:tcW w:w="4606" w:type="dxa"/>
          </w:tcPr>
          <w:p w14:paraId="57CD63ED" w14:textId="77777777" w:rsidR="00280623" w:rsidRPr="00280623" w:rsidRDefault="00280623" w:rsidP="00280623">
            <w:pPr>
              <w:spacing w:line="360" w:lineRule="auto"/>
              <w:rPr>
                <w:rFonts w:ascii="Calibri" w:eastAsia="Calibri" w:hAnsi="Calibri" w:cs="Times New Roman"/>
                <w:sz w:val="24"/>
              </w:rPr>
            </w:pPr>
            <w:proofErr w:type="spellStart"/>
            <w:r w:rsidRPr="00280623">
              <w:rPr>
                <w:rFonts w:ascii="Calibri" w:eastAsia="Calibri" w:hAnsi="Calibri" w:cs="Times New Roman"/>
                <w:sz w:val="24"/>
              </w:rPr>
              <w:t>Übersiedeln</w:t>
            </w:r>
            <w:proofErr w:type="spellEnd"/>
          </w:p>
        </w:tc>
        <w:tc>
          <w:tcPr>
            <w:tcW w:w="4606" w:type="dxa"/>
          </w:tcPr>
          <w:p w14:paraId="7D7F5CCD"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Verhuizen</w:t>
            </w:r>
          </w:p>
        </w:tc>
      </w:tr>
      <w:tr w:rsidR="00280623" w:rsidRPr="00280623" w14:paraId="0CB3F646" w14:textId="77777777" w:rsidTr="0076699C">
        <w:tc>
          <w:tcPr>
            <w:tcW w:w="4606" w:type="dxa"/>
          </w:tcPr>
          <w:p w14:paraId="2A74DBE8"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 xml:space="preserve">Die </w:t>
            </w:r>
            <w:proofErr w:type="spellStart"/>
            <w:r w:rsidRPr="00280623">
              <w:rPr>
                <w:rFonts w:ascii="Calibri" w:eastAsia="Calibri" w:hAnsi="Calibri" w:cs="Times New Roman"/>
                <w:sz w:val="24"/>
              </w:rPr>
              <w:t>Winzigkeit</w:t>
            </w:r>
            <w:proofErr w:type="spellEnd"/>
          </w:p>
        </w:tc>
        <w:tc>
          <w:tcPr>
            <w:tcW w:w="4606" w:type="dxa"/>
          </w:tcPr>
          <w:p w14:paraId="60252972"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De kleinigheid, de onbelangrijke/onbeduidende zaak, de futiliteit</w:t>
            </w:r>
          </w:p>
        </w:tc>
      </w:tr>
      <w:tr w:rsidR="00280623" w:rsidRPr="00280623" w14:paraId="6A6C6500" w14:textId="77777777" w:rsidTr="0076699C">
        <w:tc>
          <w:tcPr>
            <w:tcW w:w="4606" w:type="dxa"/>
          </w:tcPr>
          <w:p w14:paraId="6EFB9892"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 xml:space="preserve">Das </w:t>
            </w:r>
            <w:proofErr w:type="spellStart"/>
            <w:r w:rsidRPr="00280623">
              <w:rPr>
                <w:rFonts w:ascii="Calibri" w:eastAsia="Calibri" w:hAnsi="Calibri" w:cs="Times New Roman"/>
                <w:sz w:val="24"/>
              </w:rPr>
              <w:t>Rascheln</w:t>
            </w:r>
            <w:proofErr w:type="spellEnd"/>
          </w:p>
        </w:tc>
        <w:tc>
          <w:tcPr>
            <w:tcW w:w="4606" w:type="dxa"/>
          </w:tcPr>
          <w:p w14:paraId="4518FB45"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Het ritselen (van bladeren)</w:t>
            </w:r>
          </w:p>
        </w:tc>
      </w:tr>
      <w:tr w:rsidR="00280623" w:rsidRPr="00280623" w14:paraId="61B5A8EB" w14:textId="77777777" w:rsidTr="0076699C">
        <w:tc>
          <w:tcPr>
            <w:tcW w:w="4606" w:type="dxa"/>
          </w:tcPr>
          <w:p w14:paraId="5B6B9028" w14:textId="77777777" w:rsidR="00280623" w:rsidRPr="00280623" w:rsidRDefault="00280623" w:rsidP="00280623">
            <w:pPr>
              <w:spacing w:line="360" w:lineRule="auto"/>
              <w:rPr>
                <w:rFonts w:ascii="Calibri" w:eastAsia="Calibri" w:hAnsi="Calibri" w:cs="Times New Roman"/>
                <w:sz w:val="24"/>
              </w:rPr>
            </w:pPr>
            <w:proofErr w:type="spellStart"/>
            <w:r w:rsidRPr="00280623">
              <w:rPr>
                <w:rFonts w:ascii="Calibri" w:eastAsia="Calibri" w:hAnsi="Calibri" w:cs="Times New Roman"/>
                <w:sz w:val="24"/>
              </w:rPr>
              <w:t>Nachschleifen</w:t>
            </w:r>
            <w:proofErr w:type="spellEnd"/>
          </w:p>
        </w:tc>
        <w:tc>
          <w:tcPr>
            <w:tcW w:w="4606" w:type="dxa"/>
          </w:tcPr>
          <w:p w14:paraId="48864298" w14:textId="77777777" w:rsidR="00280623" w:rsidRPr="00280623" w:rsidRDefault="00280623" w:rsidP="00280623">
            <w:pPr>
              <w:spacing w:line="360" w:lineRule="auto"/>
              <w:rPr>
                <w:rFonts w:ascii="Calibri" w:eastAsia="Calibri" w:hAnsi="Calibri" w:cs="Times New Roman"/>
                <w:sz w:val="24"/>
              </w:rPr>
            </w:pPr>
            <w:r w:rsidRPr="00280623">
              <w:rPr>
                <w:rFonts w:ascii="Calibri" w:eastAsia="Calibri" w:hAnsi="Calibri" w:cs="Times New Roman"/>
                <w:sz w:val="24"/>
              </w:rPr>
              <w:t>naslepen</w:t>
            </w:r>
          </w:p>
        </w:tc>
      </w:tr>
    </w:tbl>
    <w:p w14:paraId="111E2833" w14:textId="77777777" w:rsidR="00280623" w:rsidRPr="00280623" w:rsidRDefault="00280623" w:rsidP="00280623">
      <w:pPr>
        <w:spacing w:after="200" w:line="360" w:lineRule="auto"/>
        <w:rPr>
          <w:rFonts w:ascii="Calibri" w:eastAsia="Calibri" w:hAnsi="Calibri" w:cs="Times New Roman"/>
          <w:sz w:val="24"/>
        </w:rPr>
      </w:pPr>
    </w:p>
    <w:p w14:paraId="4CF8E46C" w14:textId="77777777" w:rsidR="00280623" w:rsidRPr="00280623" w:rsidRDefault="00280623" w:rsidP="00280623">
      <w:pPr>
        <w:keepNext/>
        <w:keepLines/>
        <w:spacing w:before="480" w:after="0" w:line="360" w:lineRule="auto"/>
        <w:outlineLvl w:val="0"/>
        <w:rPr>
          <w:rFonts w:ascii="Cambria" w:eastAsia="Times New Roman" w:hAnsi="Cambria" w:cs="Times New Roman"/>
          <w:b/>
          <w:bCs/>
          <w:color w:val="365F91"/>
          <w:sz w:val="28"/>
          <w:szCs w:val="28"/>
          <w:lang w:val="de-DE"/>
        </w:rPr>
      </w:pPr>
      <w:r w:rsidRPr="00280623">
        <w:rPr>
          <w:rFonts w:ascii="Cambria" w:eastAsia="Times New Roman" w:hAnsi="Cambria" w:cs="Times New Roman"/>
          <w:b/>
          <w:bCs/>
          <w:color w:val="365F91"/>
          <w:sz w:val="28"/>
          <w:szCs w:val="28"/>
          <w:lang w:val="de-DE"/>
        </w:rPr>
        <w:lastRenderedPageBreak/>
        <w:t>Arbeitsblätter: Kafka I: Einführung</w:t>
      </w:r>
    </w:p>
    <w:p w14:paraId="035FF069" w14:textId="77777777" w:rsidR="00280623" w:rsidRPr="00280623" w:rsidRDefault="00280623" w:rsidP="00280623">
      <w:pPr>
        <w:spacing w:after="200" w:line="360" w:lineRule="auto"/>
        <w:rPr>
          <w:rFonts w:ascii="Calibri" w:eastAsia="Calibri" w:hAnsi="Calibri" w:cs="Times New Roman"/>
          <w:lang w:val="de-DE"/>
        </w:rPr>
      </w:pPr>
      <w:r w:rsidRPr="00280623">
        <w:rPr>
          <w:rFonts w:ascii="Calibri" w:eastAsia="Calibri" w:hAnsi="Calibri" w:cs="Times New Roman"/>
          <w:lang w:val="de-DE"/>
        </w:rPr>
        <w:t>Lese die Fragen und antworte auf Niederländisch.</w:t>
      </w:r>
    </w:p>
    <w:p w14:paraId="12969236" w14:textId="77777777" w:rsidR="00280623" w:rsidRP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lang w:val="de-DE"/>
        </w:rPr>
        <w:t>Lese der Text noch nicht, lese nur den Titel und den Namen des Autors.</w:t>
      </w:r>
      <w:r w:rsidRPr="00280623">
        <w:rPr>
          <w:rFonts w:ascii="Calibri" w:eastAsia="Calibri" w:hAnsi="Calibri" w:cs="Times New Roman"/>
          <w:lang w:val="de-DE"/>
        </w:rPr>
        <w:br/>
      </w:r>
      <w:r w:rsidRPr="00280623">
        <w:rPr>
          <w:rFonts w:ascii="Calibri" w:eastAsia="Calibri" w:hAnsi="Calibri" w:cs="Times New Roman"/>
        </w:rPr>
        <w:t>Wat voor soort verwacht je? Wat verwacht je van de tekst op basis van de naam van de auteur?</w:t>
      </w:r>
    </w:p>
    <w:p w14:paraId="3573DF95" w14:textId="77777777" w:rsidR="00280623" w:rsidRPr="00280623" w:rsidRDefault="00280623" w:rsidP="00280623">
      <w:pPr>
        <w:spacing w:after="200" w:line="360" w:lineRule="auto"/>
        <w:ind w:left="720"/>
        <w:contextualSpacing/>
        <w:rPr>
          <w:rFonts w:ascii="Calibri" w:eastAsia="Calibri" w:hAnsi="Calibri" w:cs="Times New Roman"/>
        </w:rPr>
      </w:pPr>
      <w:r w:rsidRPr="00280623">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____________________________________________________________________________________________________________________________________________________________________________________________________________________________________</w:t>
      </w:r>
    </w:p>
    <w:p w14:paraId="39553949" w14:textId="6C3CFE40" w:rsidR="00280623" w:rsidRPr="00280623" w:rsidRDefault="00280623" w:rsidP="00280623">
      <w:pPr>
        <w:numPr>
          <w:ilvl w:val="0"/>
          <w:numId w:val="1"/>
        </w:numPr>
        <w:spacing w:after="200" w:line="360" w:lineRule="auto"/>
        <w:contextualSpacing/>
        <w:rPr>
          <w:rFonts w:ascii="Calibri" w:eastAsia="Calibri" w:hAnsi="Calibri" w:cs="Times New Roman"/>
          <w:lang w:val="de-DE"/>
        </w:rPr>
      </w:pPr>
      <w:proofErr w:type="spellStart"/>
      <w:r w:rsidRPr="00280623">
        <w:rPr>
          <w:rFonts w:ascii="Calibri" w:eastAsia="Calibri" w:hAnsi="Calibri" w:cs="Times New Roman"/>
        </w:rPr>
        <w:t>Lese</w:t>
      </w:r>
      <w:proofErr w:type="spellEnd"/>
      <w:r w:rsidRPr="00280623">
        <w:rPr>
          <w:rFonts w:ascii="Calibri" w:eastAsia="Calibri" w:hAnsi="Calibri" w:cs="Times New Roman"/>
        </w:rPr>
        <w:t xml:space="preserve"> den </w:t>
      </w:r>
      <w:proofErr w:type="spellStart"/>
      <w:r w:rsidRPr="00280623">
        <w:rPr>
          <w:rFonts w:ascii="Calibri" w:eastAsia="Calibri" w:hAnsi="Calibri" w:cs="Times New Roman"/>
        </w:rPr>
        <w:t>ersten</w:t>
      </w:r>
      <w:proofErr w:type="spellEnd"/>
      <w:r w:rsidRPr="00280623">
        <w:rPr>
          <w:rFonts w:ascii="Calibri" w:eastAsia="Calibri" w:hAnsi="Calibri" w:cs="Times New Roman"/>
        </w:rPr>
        <w:t xml:space="preserve"> </w:t>
      </w:r>
      <w:proofErr w:type="spellStart"/>
      <w:r w:rsidRPr="00280623">
        <w:rPr>
          <w:rFonts w:ascii="Calibri" w:eastAsia="Calibri" w:hAnsi="Calibri" w:cs="Times New Roman"/>
        </w:rPr>
        <w:t>Absatz</w:t>
      </w:r>
      <w:proofErr w:type="spellEnd"/>
      <w:r w:rsidRPr="00280623">
        <w:rPr>
          <w:rFonts w:ascii="Calibri" w:eastAsia="Calibri" w:hAnsi="Calibri" w:cs="Times New Roman"/>
        </w:rPr>
        <w:t>.</w:t>
      </w:r>
      <w:r w:rsidRPr="00280623">
        <w:rPr>
          <w:rFonts w:ascii="Calibri" w:eastAsia="Calibri" w:hAnsi="Calibri" w:cs="Times New Roman"/>
        </w:rPr>
        <w:br/>
        <w:t xml:space="preserve">Nu je de eerste alinea hebt gelezen, heb je verwachtingen wellicht bijgesteld. Voorspel wat het thema van de tekst is en wat in de volgende alinea’s gaat gebeuren. </w:t>
      </w:r>
      <w:r w:rsidRPr="00280623">
        <w:rPr>
          <w:rFonts w:ascii="Calibri" w:eastAsia="Calibri" w:hAnsi="Calibri" w:cs="Times New Roman"/>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837D6A" w14:textId="77777777" w:rsidR="00280623" w:rsidRPr="00280623" w:rsidRDefault="00280623" w:rsidP="00280623">
      <w:pPr>
        <w:numPr>
          <w:ilvl w:val="0"/>
          <w:numId w:val="1"/>
        </w:numPr>
        <w:spacing w:after="200" w:line="360" w:lineRule="auto"/>
        <w:contextualSpacing/>
        <w:rPr>
          <w:rFonts w:ascii="Calibri" w:eastAsia="Calibri" w:hAnsi="Calibri" w:cs="Times New Roman"/>
          <w:lang w:val="de-DE"/>
        </w:rPr>
      </w:pPr>
      <w:r w:rsidRPr="00280623">
        <w:rPr>
          <w:rFonts w:ascii="Calibri" w:eastAsia="Calibri" w:hAnsi="Calibri" w:cs="Times New Roman"/>
          <w:noProof/>
          <w:lang w:eastAsia="nl-NL"/>
        </w:rPr>
        <mc:AlternateContent>
          <mc:Choice Requires="wps">
            <w:drawing>
              <wp:anchor distT="45720" distB="45720" distL="114300" distR="114300" simplePos="0" relativeHeight="251659264" behindDoc="0" locked="0" layoutInCell="1" allowOverlap="1" wp14:anchorId="4E3512FE" wp14:editId="65266DD1">
                <wp:simplePos x="0" y="0"/>
                <wp:positionH relativeFrom="column">
                  <wp:posOffset>-5080</wp:posOffset>
                </wp:positionH>
                <wp:positionV relativeFrom="paragraph">
                  <wp:posOffset>703580</wp:posOffset>
                </wp:positionV>
                <wp:extent cx="5915025" cy="33337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333750"/>
                        </a:xfrm>
                        <a:prstGeom prst="rect">
                          <a:avLst/>
                        </a:prstGeom>
                        <a:solidFill>
                          <a:srgbClr val="FFFFFF"/>
                        </a:solidFill>
                        <a:ln w="9525">
                          <a:solidFill>
                            <a:srgbClr val="000000"/>
                          </a:solidFill>
                          <a:miter lim="800000"/>
                          <a:headEnd/>
                          <a:tailEnd/>
                        </a:ln>
                      </wps:spPr>
                      <wps:txbx>
                        <w:txbxContent>
                          <w:p w14:paraId="0E4FD913" w14:textId="77777777" w:rsidR="00280623" w:rsidRDefault="00280623" w:rsidP="002806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512FE" id="_x0000_t202" coordsize="21600,21600" o:spt="202" path="m,l,21600r21600,l21600,xe">
                <v:stroke joinstyle="miter"/>
                <v:path gradientshapeok="t" o:connecttype="rect"/>
              </v:shapetype>
              <v:shape id="Tekstvak 2" o:spid="_x0000_s1026" type="#_x0000_t202" style="position:absolute;left:0;text-align:left;margin-left:-.4pt;margin-top:55.4pt;width:465.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">
                <v:textbox>
                  <w:txbxContent>
                    <w:p w14:paraId="0E4FD913" w14:textId="77777777" w:rsidR="00280623" w:rsidRDefault="00280623" w:rsidP="00280623"/>
                  </w:txbxContent>
                </v:textbox>
                <w10:wrap type="square"/>
              </v:shape>
            </w:pict>
          </mc:Fallback>
        </mc:AlternateContent>
      </w:r>
      <w:r w:rsidRPr="00280623">
        <w:rPr>
          <w:rFonts w:ascii="Calibri" w:eastAsia="Calibri" w:hAnsi="Calibri" w:cs="Times New Roman"/>
          <w:lang w:val="de-DE"/>
        </w:rPr>
        <w:t xml:space="preserve">Lese den zweiten Absatz und markiere alle Informationen, die </w:t>
      </w:r>
      <w:proofErr w:type="spellStart"/>
      <w:r w:rsidRPr="00280623">
        <w:rPr>
          <w:rFonts w:ascii="Calibri" w:eastAsia="Calibri" w:hAnsi="Calibri" w:cs="Times New Roman"/>
          <w:lang w:val="de-DE"/>
        </w:rPr>
        <w:t>Odradek</w:t>
      </w:r>
      <w:proofErr w:type="spellEnd"/>
      <w:r w:rsidRPr="00280623">
        <w:rPr>
          <w:rFonts w:ascii="Calibri" w:eastAsia="Calibri" w:hAnsi="Calibri" w:cs="Times New Roman"/>
          <w:lang w:val="de-DE"/>
        </w:rPr>
        <w:t xml:space="preserve"> beschreiben. Schlage Wörter, die du nicht kennst, nach. </w:t>
      </w:r>
      <w:proofErr w:type="spellStart"/>
      <w:r w:rsidRPr="00280623">
        <w:rPr>
          <w:rFonts w:ascii="Calibri" w:eastAsia="Calibri" w:hAnsi="Calibri" w:cs="Times New Roman"/>
          <w:lang w:val="de-DE"/>
        </w:rPr>
        <w:t>Teken</w:t>
      </w:r>
      <w:proofErr w:type="spellEnd"/>
      <w:r w:rsidRPr="00280623">
        <w:rPr>
          <w:rFonts w:ascii="Calibri" w:eastAsia="Calibri" w:hAnsi="Calibri" w:cs="Times New Roman"/>
          <w:lang w:val="de-DE"/>
        </w:rPr>
        <w:t xml:space="preserve"> </w:t>
      </w:r>
      <w:proofErr w:type="spellStart"/>
      <w:r w:rsidRPr="00280623">
        <w:rPr>
          <w:rFonts w:ascii="Calibri" w:eastAsia="Calibri" w:hAnsi="Calibri" w:cs="Times New Roman"/>
          <w:lang w:val="de-DE"/>
        </w:rPr>
        <w:t>Odradek</w:t>
      </w:r>
      <w:proofErr w:type="spellEnd"/>
      <w:r w:rsidRPr="00280623">
        <w:rPr>
          <w:rFonts w:ascii="Calibri" w:eastAsia="Calibri" w:hAnsi="Calibri" w:cs="Times New Roman"/>
          <w:lang w:val="de-DE"/>
        </w:rPr>
        <w:t xml:space="preserve"> </w:t>
      </w:r>
      <w:proofErr w:type="spellStart"/>
      <w:r w:rsidRPr="00280623">
        <w:rPr>
          <w:rFonts w:ascii="Calibri" w:eastAsia="Calibri" w:hAnsi="Calibri" w:cs="Times New Roman"/>
          <w:lang w:val="de-DE"/>
        </w:rPr>
        <w:t>hieronder</w:t>
      </w:r>
      <w:proofErr w:type="spellEnd"/>
      <w:r w:rsidRPr="00280623">
        <w:rPr>
          <w:rFonts w:ascii="Calibri" w:eastAsia="Calibri" w:hAnsi="Calibri" w:cs="Times New Roman"/>
          <w:lang w:val="de-DE"/>
        </w:rPr>
        <w:t>:</w:t>
      </w:r>
    </w:p>
    <w:p w14:paraId="706F0174" w14:textId="77777777" w:rsidR="00280623" w:rsidRPr="00280623" w:rsidRDefault="00280623" w:rsidP="00280623">
      <w:pPr>
        <w:spacing w:after="200" w:line="360" w:lineRule="auto"/>
        <w:ind w:left="720"/>
        <w:contextualSpacing/>
        <w:rPr>
          <w:rFonts w:ascii="Calibri" w:eastAsia="Calibri" w:hAnsi="Calibri" w:cs="Times New Roman"/>
          <w:lang w:val="de-DE"/>
        </w:rPr>
      </w:pPr>
    </w:p>
    <w:p w14:paraId="6D97B6F3" w14:textId="77777777" w:rsidR="00280623" w:rsidRPr="00280623" w:rsidRDefault="00280623" w:rsidP="00280623">
      <w:pPr>
        <w:spacing w:after="200" w:line="360" w:lineRule="auto"/>
        <w:ind w:left="720"/>
        <w:contextualSpacing/>
        <w:rPr>
          <w:rFonts w:ascii="Calibri" w:eastAsia="Calibri" w:hAnsi="Calibri" w:cs="Times New Roman"/>
          <w:lang w:val="de-DE"/>
        </w:rPr>
      </w:pPr>
    </w:p>
    <w:p w14:paraId="70527333" w14:textId="77777777" w:rsidR="00280623" w:rsidRP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rPr>
        <w:lastRenderedPageBreak/>
        <w:t>Hoe ging het tekenen? Waarom valt het wel/niet mee?</w:t>
      </w:r>
    </w:p>
    <w:p w14:paraId="261A4D29" w14:textId="77777777" w:rsidR="00280623" w:rsidRPr="00280623" w:rsidRDefault="00280623" w:rsidP="00280623">
      <w:pPr>
        <w:spacing w:after="200" w:line="360" w:lineRule="auto"/>
        <w:ind w:left="720"/>
        <w:contextualSpacing/>
        <w:rPr>
          <w:rFonts w:ascii="Calibri" w:eastAsia="Calibri" w:hAnsi="Calibri" w:cs="Times New Roman"/>
          <w:lang w:val="de-DE"/>
        </w:rPr>
      </w:pPr>
      <w:r w:rsidRPr="00280623">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____________________________________________________________________________________________________________________________________________________________________________________________________________________________________</w:t>
      </w:r>
    </w:p>
    <w:p w14:paraId="5A0EEB72" w14:textId="77777777" w:rsidR="00280623" w:rsidRP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lang w:val="de-DE"/>
        </w:rPr>
        <w:t>Lese den dritten und vierten Absatz.</w:t>
      </w:r>
      <w:r w:rsidRPr="00280623">
        <w:rPr>
          <w:rFonts w:ascii="Calibri" w:eastAsia="Calibri" w:hAnsi="Calibri" w:cs="Times New Roman"/>
          <w:lang w:val="de-DE"/>
        </w:rPr>
        <w:br/>
      </w:r>
      <w:r w:rsidRPr="00280623">
        <w:rPr>
          <w:rFonts w:ascii="Calibri" w:eastAsia="Calibri" w:hAnsi="Calibri" w:cs="Times New Roman"/>
        </w:rPr>
        <w:t xml:space="preserve">Hoe gedraagt </w:t>
      </w:r>
      <w:proofErr w:type="spellStart"/>
      <w:r w:rsidRPr="00280623">
        <w:rPr>
          <w:rFonts w:ascii="Calibri" w:eastAsia="Calibri" w:hAnsi="Calibri" w:cs="Times New Roman"/>
        </w:rPr>
        <w:t>Odradek</w:t>
      </w:r>
      <w:proofErr w:type="spellEnd"/>
      <w:r w:rsidRPr="00280623">
        <w:rPr>
          <w:rFonts w:ascii="Calibri" w:eastAsia="Calibri" w:hAnsi="Calibri" w:cs="Times New Roman"/>
        </w:rPr>
        <w:t xml:space="preserve"> zich?</w:t>
      </w:r>
    </w:p>
    <w:p w14:paraId="096B4E2F" w14:textId="77777777" w:rsidR="00280623" w:rsidRPr="00280623" w:rsidRDefault="00280623" w:rsidP="00280623">
      <w:pPr>
        <w:spacing w:after="200" w:line="360" w:lineRule="auto"/>
        <w:ind w:left="720"/>
        <w:contextualSpacing/>
        <w:rPr>
          <w:rFonts w:ascii="Calibri" w:eastAsia="Calibri" w:hAnsi="Calibri" w:cs="Times New Roman"/>
          <w:lang w:val="de-DE"/>
        </w:rPr>
      </w:pPr>
      <w:r w:rsidRPr="00280623">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____________________________________________________________________________________________________________________________________________________________________________________________________________________________________</w:t>
      </w:r>
    </w:p>
    <w:p w14:paraId="74A30569" w14:textId="77777777" w:rsidR="00280623" w:rsidRP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lang w:val="de-DE"/>
        </w:rPr>
        <w:t xml:space="preserve">Lese den fünften Absatz des Textes. Du hast jetzt den ganzen Text gelesen. </w:t>
      </w:r>
      <w:r w:rsidRPr="00280623">
        <w:rPr>
          <w:rFonts w:ascii="Calibri" w:eastAsia="Calibri" w:hAnsi="Calibri" w:cs="Times New Roman"/>
        </w:rPr>
        <w:t>Kun je alle basisvragen die je bij een literaire tekst kan stellen beantwoorden?</w:t>
      </w:r>
    </w:p>
    <w:p w14:paraId="2D139105" w14:textId="77777777" w:rsidR="00280623" w:rsidRPr="00280623" w:rsidRDefault="00280623" w:rsidP="00280623">
      <w:pPr>
        <w:numPr>
          <w:ilvl w:val="1"/>
          <w:numId w:val="1"/>
        </w:numPr>
        <w:spacing w:after="200" w:line="360" w:lineRule="auto"/>
        <w:contextualSpacing/>
        <w:rPr>
          <w:rFonts w:ascii="Calibri" w:eastAsia="Calibri" w:hAnsi="Calibri" w:cs="Times New Roman"/>
          <w:lang w:val="de-DE"/>
        </w:rPr>
      </w:pPr>
      <w:r w:rsidRPr="00280623">
        <w:rPr>
          <w:rFonts w:ascii="Calibri" w:eastAsia="Calibri" w:hAnsi="Calibri" w:cs="Times New Roman"/>
          <w:lang w:val="de-DE"/>
        </w:rPr>
        <w:t xml:space="preserve">Wie </w:t>
      </w:r>
      <w:proofErr w:type="spellStart"/>
      <w:r w:rsidRPr="00280623">
        <w:rPr>
          <w:rFonts w:ascii="Calibri" w:eastAsia="Calibri" w:hAnsi="Calibri" w:cs="Times New Roman"/>
          <w:lang w:val="de-DE"/>
        </w:rPr>
        <w:t>is</w:t>
      </w:r>
      <w:proofErr w:type="spellEnd"/>
      <w:r w:rsidRPr="00280623">
        <w:rPr>
          <w:rFonts w:ascii="Calibri" w:eastAsia="Calibri" w:hAnsi="Calibri" w:cs="Times New Roman"/>
          <w:lang w:val="de-DE"/>
        </w:rPr>
        <w:t xml:space="preserve"> de </w:t>
      </w:r>
      <w:proofErr w:type="spellStart"/>
      <w:r w:rsidRPr="00280623">
        <w:rPr>
          <w:rFonts w:ascii="Calibri" w:eastAsia="Calibri" w:hAnsi="Calibri" w:cs="Times New Roman"/>
          <w:lang w:val="de-DE"/>
        </w:rPr>
        <w:t>verteller</w:t>
      </w:r>
      <w:proofErr w:type="spellEnd"/>
      <w:r w:rsidRPr="00280623">
        <w:rPr>
          <w:rFonts w:ascii="Calibri" w:eastAsia="Calibri" w:hAnsi="Calibri" w:cs="Times New Roman"/>
          <w:lang w:val="de-DE"/>
        </w:rPr>
        <w:t>?</w:t>
      </w:r>
      <w:r w:rsidRPr="00280623">
        <w:rPr>
          <w:rFonts w:ascii="Calibri" w:eastAsia="Calibri" w:hAnsi="Calibri" w:cs="Times New Roman"/>
          <w:lang w:val="de-DE"/>
        </w:rPr>
        <w:br/>
        <w:t>_____________________________________________________________________</w:t>
      </w:r>
    </w:p>
    <w:p w14:paraId="62AF3AAA" w14:textId="77777777" w:rsidR="00280623" w:rsidRPr="00280623" w:rsidRDefault="00280623" w:rsidP="00280623">
      <w:pPr>
        <w:numPr>
          <w:ilvl w:val="1"/>
          <w:numId w:val="1"/>
        </w:numPr>
        <w:spacing w:after="200" w:line="360" w:lineRule="auto"/>
        <w:contextualSpacing/>
        <w:rPr>
          <w:rFonts w:ascii="Calibri" w:eastAsia="Calibri" w:hAnsi="Calibri" w:cs="Times New Roman"/>
        </w:rPr>
      </w:pPr>
      <w:r w:rsidRPr="00280623">
        <w:rPr>
          <w:rFonts w:ascii="Calibri" w:eastAsia="Calibri" w:hAnsi="Calibri" w:cs="Times New Roman"/>
        </w:rPr>
        <w:t>Waar speelt het verhaal zich af?</w:t>
      </w:r>
      <w:r w:rsidRPr="00280623">
        <w:rPr>
          <w:rFonts w:ascii="Calibri" w:eastAsia="Calibri" w:hAnsi="Calibri" w:cs="Times New Roman"/>
        </w:rPr>
        <w:br/>
        <w:t>_____________________________________________________________________</w:t>
      </w:r>
    </w:p>
    <w:p w14:paraId="776A8164" w14:textId="77777777" w:rsidR="00280623" w:rsidRPr="00280623" w:rsidRDefault="00280623" w:rsidP="00280623">
      <w:pPr>
        <w:numPr>
          <w:ilvl w:val="1"/>
          <w:numId w:val="1"/>
        </w:numPr>
        <w:spacing w:after="200" w:line="360" w:lineRule="auto"/>
        <w:contextualSpacing/>
        <w:rPr>
          <w:rFonts w:ascii="Calibri" w:eastAsia="Calibri" w:hAnsi="Calibri" w:cs="Times New Roman"/>
        </w:rPr>
      </w:pPr>
      <w:r w:rsidRPr="00280623">
        <w:rPr>
          <w:rFonts w:ascii="Calibri" w:eastAsia="Calibri" w:hAnsi="Calibri" w:cs="Times New Roman"/>
        </w:rPr>
        <w:t>Wanneer speelt dit verhaal zich af?</w:t>
      </w:r>
      <w:r w:rsidRPr="00280623">
        <w:rPr>
          <w:rFonts w:ascii="Calibri" w:eastAsia="Calibri" w:hAnsi="Calibri" w:cs="Times New Roman"/>
        </w:rPr>
        <w:br/>
        <w:t>_____________________________________________________________________</w:t>
      </w:r>
    </w:p>
    <w:p w14:paraId="4BF2E046" w14:textId="77777777" w:rsidR="00280623" w:rsidRPr="00280623" w:rsidRDefault="00280623" w:rsidP="00280623">
      <w:pPr>
        <w:numPr>
          <w:ilvl w:val="1"/>
          <w:numId w:val="1"/>
        </w:numPr>
        <w:spacing w:after="200" w:line="360" w:lineRule="auto"/>
        <w:contextualSpacing/>
        <w:rPr>
          <w:rFonts w:ascii="Calibri" w:eastAsia="Calibri" w:hAnsi="Calibri" w:cs="Times New Roman"/>
        </w:rPr>
      </w:pPr>
      <w:r w:rsidRPr="00280623">
        <w:rPr>
          <w:rFonts w:ascii="Calibri" w:eastAsia="Calibri" w:hAnsi="Calibri" w:cs="Times New Roman"/>
        </w:rPr>
        <w:t>Wat gebeurt er in dit verhaal?</w:t>
      </w:r>
      <w:r w:rsidRPr="00280623">
        <w:rPr>
          <w:rFonts w:ascii="Calibri" w:eastAsia="Calibri" w:hAnsi="Calibri" w:cs="Times New Roman"/>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2BC84" w14:textId="77777777" w:rsidR="00280623" w:rsidRPr="00280623" w:rsidRDefault="00280623" w:rsidP="00280623">
      <w:pPr>
        <w:keepNext/>
        <w:keepLines/>
        <w:spacing w:before="200" w:after="0" w:line="360" w:lineRule="auto"/>
        <w:outlineLvl w:val="2"/>
        <w:rPr>
          <w:rFonts w:ascii="Cambria" w:eastAsia="Times New Roman" w:hAnsi="Cambria" w:cs="Times New Roman"/>
          <w:b/>
          <w:bCs/>
          <w:color w:val="4F81BD"/>
        </w:rPr>
      </w:pPr>
      <w:r w:rsidRPr="00280623">
        <w:rPr>
          <w:rFonts w:ascii="Cambria" w:eastAsia="Times New Roman" w:hAnsi="Cambria" w:cs="Times New Roman"/>
          <w:b/>
          <w:bCs/>
          <w:color w:val="4F81BD"/>
        </w:rPr>
        <w:t>Bonus:</w:t>
      </w:r>
    </w:p>
    <w:p w14:paraId="7B56DAAF" w14:textId="77777777" w:rsid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lang w:val="de-DE"/>
        </w:rPr>
        <w:t xml:space="preserve">Lese den fünften Absatz nochmal. </w:t>
      </w:r>
      <w:r w:rsidRPr="00280623">
        <w:rPr>
          <w:rFonts w:ascii="Calibri" w:eastAsia="Calibri" w:hAnsi="Calibri" w:cs="Times New Roman"/>
        </w:rPr>
        <w:t>Hoe maakt de huisvader zich zorgen? Citeer de zin waarin hij zijn zorgen uitdrukt.</w:t>
      </w:r>
      <w:r w:rsidRPr="00280623">
        <w:rPr>
          <w:rFonts w:ascii="Calibri" w:eastAsia="Calibri" w:hAnsi="Calibri" w:cs="Times New Roman"/>
        </w:rPr>
        <w:br/>
        <w:t>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rPr>
        <w:t>______________________________</w:t>
      </w:r>
    </w:p>
    <w:p w14:paraId="4E105765" w14:textId="77777777" w:rsidR="005E2CBB" w:rsidRPr="00280623" w:rsidRDefault="00280623" w:rsidP="00280623">
      <w:pPr>
        <w:numPr>
          <w:ilvl w:val="0"/>
          <w:numId w:val="1"/>
        </w:numPr>
        <w:spacing w:after="200" w:line="360" w:lineRule="auto"/>
        <w:contextualSpacing/>
        <w:rPr>
          <w:rFonts w:ascii="Calibri" w:eastAsia="Calibri" w:hAnsi="Calibri" w:cs="Times New Roman"/>
        </w:rPr>
      </w:pPr>
      <w:r w:rsidRPr="00280623">
        <w:rPr>
          <w:rFonts w:ascii="Calibri" w:eastAsia="Calibri" w:hAnsi="Calibri" w:cs="Times New Roman"/>
        </w:rPr>
        <w:t>Waarom maakt de huisvader zich zorgen?</w:t>
      </w:r>
      <w:r w:rsidRPr="00280623">
        <w:rPr>
          <w:rFonts w:ascii="Calibri" w:eastAsia="Calibri" w:hAnsi="Calibri" w:cs="Times New Roman"/>
        </w:rPr>
        <w:br/>
        <w:t>____________________________________________________________________________________________________________________________________________________________________________________________________________________________________</w:t>
      </w:r>
    </w:p>
    <w:sectPr w:rsidR="005E2CBB" w:rsidRPr="00280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70C12"/>
    <w:multiLevelType w:val="hybridMultilevel"/>
    <w:tmpl w:val="20BE99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23"/>
    <w:rsid w:val="00280623"/>
    <w:rsid w:val="0041184B"/>
    <w:rsid w:val="004860EA"/>
    <w:rsid w:val="00A92E40"/>
    <w:rsid w:val="00F5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DBA5"/>
  <w15:chartTrackingRefBased/>
  <w15:docId w15:val="{5E7E1085-DFD8-4C09-9D3F-29E53FFA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8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tenberg.spiegel.de/buch/erzahlungen-i-9763/25"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5904</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de Rooij</dc:creator>
  <cp:keywords/>
  <dc:description/>
  <cp:lastModifiedBy>Langbroek, Thomas</cp:lastModifiedBy>
  <cp:revision>3</cp:revision>
  <dcterms:created xsi:type="dcterms:W3CDTF">2019-11-24T19:36:00Z</dcterms:created>
  <dcterms:modified xsi:type="dcterms:W3CDTF">2020-12-07T09:17:00Z</dcterms:modified>
</cp:coreProperties>
</file>